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AD" w:rsidRPr="00491D40" w:rsidRDefault="00491D40" w:rsidP="00491D40">
      <w:pPr>
        <w:jc w:val="center"/>
        <w:rPr>
          <w:color w:val="E36C0A" w:themeColor="accent6" w:themeShade="BF"/>
          <w:sz w:val="40"/>
          <w:szCs w:val="40"/>
        </w:rPr>
      </w:pPr>
      <w:bookmarkStart w:id="0" w:name="_GoBack"/>
      <w:bookmarkEnd w:id="0"/>
      <w:proofErr w:type="spellStart"/>
      <w:r w:rsidRPr="00491D40">
        <w:rPr>
          <w:color w:val="FF0000"/>
          <w:sz w:val="40"/>
          <w:szCs w:val="40"/>
        </w:rPr>
        <w:t>Chapter</w:t>
      </w:r>
      <w:proofErr w:type="spellEnd"/>
      <w:r w:rsidRPr="00491D40">
        <w:rPr>
          <w:sz w:val="40"/>
          <w:szCs w:val="40"/>
        </w:rPr>
        <w:t xml:space="preserve">  </w:t>
      </w:r>
      <w:r w:rsidRPr="00491D40">
        <w:rPr>
          <w:color w:val="00B050"/>
          <w:sz w:val="40"/>
          <w:szCs w:val="40"/>
        </w:rPr>
        <w:t>Chapitre</w:t>
      </w:r>
      <w:r w:rsidRPr="00491D40">
        <w:rPr>
          <w:sz w:val="40"/>
          <w:szCs w:val="40"/>
        </w:rPr>
        <w:t xml:space="preserve"> </w:t>
      </w:r>
      <w:proofErr w:type="spellStart"/>
      <w:r w:rsidRPr="00491D40">
        <w:rPr>
          <w:color w:val="0070C0"/>
          <w:sz w:val="40"/>
          <w:szCs w:val="40"/>
        </w:rPr>
        <w:t>Capitulo</w:t>
      </w:r>
      <w:proofErr w:type="spellEnd"/>
      <w:r w:rsidRPr="00491D40">
        <w:rPr>
          <w:color w:val="0070C0"/>
          <w:sz w:val="40"/>
          <w:szCs w:val="40"/>
        </w:rPr>
        <w:t xml:space="preserve"> </w:t>
      </w:r>
      <w:proofErr w:type="spellStart"/>
      <w:r w:rsidRPr="00491D40">
        <w:rPr>
          <w:color w:val="7030A0"/>
          <w:sz w:val="40"/>
          <w:szCs w:val="40"/>
        </w:rPr>
        <w:t>Capitolo</w:t>
      </w:r>
      <w:proofErr w:type="spellEnd"/>
      <w:r w:rsidRPr="00491D40">
        <w:rPr>
          <w:color w:val="7030A0"/>
          <w:sz w:val="40"/>
          <w:szCs w:val="40"/>
        </w:rPr>
        <w:t> </w:t>
      </w:r>
      <w:proofErr w:type="spellStart"/>
      <w:r w:rsidRPr="00491D40">
        <w:rPr>
          <w:sz w:val="40"/>
          <w:szCs w:val="40"/>
        </w:rPr>
        <w:t>Bölüm</w:t>
      </w:r>
      <w:proofErr w:type="spellEnd"/>
      <w:r w:rsidRPr="00491D40">
        <w:rPr>
          <w:sz w:val="40"/>
          <w:szCs w:val="40"/>
        </w:rPr>
        <w:t xml:space="preserve"> </w:t>
      </w:r>
      <w:r w:rsidRPr="00491D40">
        <w:rPr>
          <w:color w:val="E36C0A" w:themeColor="accent6" w:themeShade="BF"/>
          <w:sz w:val="40"/>
          <w:szCs w:val="40"/>
        </w:rPr>
        <w:t>6</w:t>
      </w:r>
    </w:p>
    <w:p w:rsidR="00491D40" w:rsidRDefault="00491D40" w:rsidP="00491D40">
      <w:pPr>
        <w:jc w:val="center"/>
      </w:pPr>
      <w:r w:rsidRPr="00491D40">
        <w:rPr>
          <w:noProof/>
          <w:lang w:val="en-GB" w:eastAsia="en-GB"/>
        </w:rPr>
        <w:drawing>
          <wp:inline distT="0" distB="0" distL="0" distR="0">
            <wp:extent cx="2899714" cy="4169743"/>
            <wp:effectExtent l="19050" t="0" r="0" b="0"/>
            <wp:docPr id="4" name="Image 3" desc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4"/>
                    <a:stretch>
                      <a:fillRect/>
                    </a:stretch>
                  </pic:blipFill>
                  <pic:spPr>
                    <a:xfrm>
                      <a:off x="0" y="0"/>
                      <a:ext cx="2901278" cy="4171992"/>
                    </a:xfrm>
                    <a:prstGeom prst="rect">
                      <a:avLst/>
                    </a:prstGeom>
                  </pic:spPr>
                </pic:pic>
              </a:graphicData>
            </a:graphic>
          </wp:inline>
        </w:drawing>
      </w:r>
    </w:p>
    <w:p w:rsidR="00491D40" w:rsidRPr="00491D40" w:rsidRDefault="00491D40" w:rsidP="00491D40">
      <w:pPr>
        <w:jc w:val="both"/>
        <w:rPr>
          <w:rFonts w:ascii="Calibri" w:eastAsia="Calibri" w:hAnsi="Calibri" w:cs="Calibri"/>
          <w:color w:val="FF0000"/>
          <w:sz w:val="40"/>
          <w:szCs w:val="40"/>
          <w:lang w:val="en-US"/>
        </w:rPr>
      </w:pPr>
      <w:r w:rsidRPr="00491D40">
        <w:rPr>
          <w:rFonts w:ascii="Calibri" w:eastAsia="Calibri" w:hAnsi="Calibri" w:cs="Calibri"/>
          <w:color w:val="FF0000"/>
          <w:sz w:val="40"/>
          <w:szCs w:val="40"/>
          <w:lang w:val="en-US"/>
        </w:rPr>
        <w:t>Dawn flies in the sky and see a gleaming bowl. She flies down to see it. But that’s only a fish in its fishbowl. She saves it from the cat who wanted to have it for lunch.</w:t>
      </w:r>
    </w:p>
    <w:p w:rsidR="00491D40" w:rsidRPr="00491D40" w:rsidRDefault="00491D40" w:rsidP="00491D40">
      <w:pPr>
        <w:jc w:val="both"/>
        <w:rPr>
          <w:rFonts w:ascii="Calibri" w:eastAsia="Calibri" w:hAnsi="Calibri" w:cs="Calibri"/>
          <w:color w:val="FF0000"/>
          <w:sz w:val="40"/>
          <w:szCs w:val="40"/>
          <w:lang w:val="en-US"/>
        </w:rPr>
      </w:pPr>
    </w:p>
    <w:p w:rsidR="00491D40" w:rsidRDefault="00491D40" w:rsidP="00491D40">
      <w:pPr>
        <w:jc w:val="both"/>
        <w:rPr>
          <w:rFonts w:ascii="Calibri" w:eastAsia="Calibri" w:hAnsi="Calibri" w:cs="Calibri"/>
          <w:color w:val="00B050"/>
          <w:sz w:val="40"/>
          <w:szCs w:val="40"/>
        </w:rPr>
      </w:pPr>
      <w:r w:rsidRPr="00491D40">
        <w:rPr>
          <w:rFonts w:ascii="Calibri" w:eastAsia="Calibri" w:hAnsi="Calibri" w:cs="Calibri"/>
          <w:color w:val="00B050"/>
          <w:sz w:val="40"/>
          <w:szCs w:val="40"/>
        </w:rPr>
        <w:t>Aurore vole dans le ciel et aperçoit une boule brillante. Elle descend voir de plus près. Ce n’est qu’un poisson dans son bocal. Elle le sauve du chat qui voulait en faire son déjeuner.</w:t>
      </w:r>
    </w:p>
    <w:p w:rsidR="00491D40" w:rsidRDefault="00491D40" w:rsidP="00491D40">
      <w:pPr>
        <w:jc w:val="center"/>
        <w:rPr>
          <w:rFonts w:ascii="Calibri" w:eastAsia="Calibri" w:hAnsi="Calibri" w:cs="Calibri"/>
          <w:color w:val="00B050"/>
          <w:sz w:val="40"/>
          <w:szCs w:val="40"/>
        </w:rPr>
      </w:pPr>
    </w:p>
    <w:p w:rsidR="00491D40" w:rsidRDefault="00491D40" w:rsidP="00491D40">
      <w:pPr>
        <w:jc w:val="center"/>
        <w:rPr>
          <w:rFonts w:ascii="Calibri" w:eastAsia="Calibri" w:hAnsi="Calibri" w:cs="Calibri"/>
          <w:color w:val="00B050"/>
          <w:sz w:val="40"/>
          <w:szCs w:val="40"/>
        </w:rPr>
      </w:pPr>
    </w:p>
    <w:p w:rsidR="00491D40" w:rsidRDefault="00491D40" w:rsidP="00491D40">
      <w:pPr>
        <w:jc w:val="center"/>
        <w:rPr>
          <w:sz w:val="40"/>
          <w:szCs w:val="40"/>
        </w:rPr>
      </w:pPr>
      <w:r w:rsidRPr="00491D40">
        <w:rPr>
          <w:noProof/>
          <w:sz w:val="40"/>
          <w:szCs w:val="40"/>
          <w:lang w:val="en-GB" w:eastAsia="en-GB"/>
        </w:rPr>
        <w:lastRenderedPageBreak/>
        <w:drawing>
          <wp:inline distT="0" distB="0" distL="0" distR="0">
            <wp:extent cx="2775357" cy="4232688"/>
            <wp:effectExtent l="19050" t="0" r="5943" b="0"/>
            <wp:docPr id="9" name="Image 8" descr="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7.jpg"/>
                    <pic:cNvPicPr/>
                  </pic:nvPicPr>
                  <pic:blipFill>
                    <a:blip r:embed="rId5" cstate="print"/>
                    <a:stretch>
                      <a:fillRect/>
                    </a:stretch>
                  </pic:blipFill>
                  <pic:spPr>
                    <a:xfrm>
                      <a:off x="0" y="0"/>
                      <a:ext cx="2776763" cy="4234832"/>
                    </a:xfrm>
                    <a:prstGeom prst="rect">
                      <a:avLst/>
                    </a:prstGeom>
                  </pic:spPr>
                </pic:pic>
              </a:graphicData>
            </a:graphic>
          </wp:inline>
        </w:drawing>
      </w:r>
    </w:p>
    <w:p w:rsidR="00491D40" w:rsidRPr="00491D40" w:rsidRDefault="00491D40" w:rsidP="00491D40">
      <w:pPr>
        <w:jc w:val="both"/>
        <w:rPr>
          <w:rFonts w:ascii="Calibri" w:eastAsia="Calibri" w:hAnsi="Calibri" w:cs="Calibri"/>
          <w:color w:val="FF0000"/>
          <w:sz w:val="40"/>
          <w:szCs w:val="40"/>
          <w:lang w:val="en-US"/>
        </w:rPr>
      </w:pPr>
      <w:r w:rsidRPr="00491D40">
        <w:rPr>
          <w:rFonts w:ascii="Calibri" w:eastAsia="Calibri" w:hAnsi="Calibri" w:cs="Calibri"/>
          <w:color w:val="FF0000"/>
          <w:sz w:val="40"/>
          <w:szCs w:val="40"/>
          <w:lang w:val="en-US"/>
        </w:rPr>
        <w:t>Suddenly, she sees a yellow round shaped and glittering thing. She flies down to see it. But that’s only two ants who are fencing at the top of a pile of gold coins. She stops the battle ant the ants, to thanks her, tell her that they will ask all the earth’s ants to search the ring for her.</w:t>
      </w:r>
    </w:p>
    <w:p w:rsidR="00491D40" w:rsidRDefault="00491D40" w:rsidP="00491D40">
      <w:pPr>
        <w:jc w:val="both"/>
        <w:rPr>
          <w:rFonts w:ascii="Calibri" w:eastAsia="Calibri" w:hAnsi="Calibri" w:cs="Calibri"/>
          <w:color w:val="00B050"/>
          <w:sz w:val="40"/>
          <w:szCs w:val="40"/>
        </w:rPr>
      </w:pPr>
      <w:r w:rsidRPr="00491D40">
        <w:rPr>
          <w:rFonts w:ascii="Calibri" w:eastAsia="Calibri" w:hAnsi="Calibri" w:cs="Calibri"/>
          <w:color w:val="00B050"/>
          <w:sz w:val="40"/>
          <w:szCs w:val="40"/>
        </w:rPr>
        <w:t>Tout à coup, elle voit quelque chose de jaune, rond et brillant. Elle descend voir de plus près. Ce ne sont que deux fourmis qui  se battent sur un tas de pièces d’or. Elle arrête le combat et les  fourmis, pour la remercier, lui disent qu’elles vont demander à  toutes les fourmis de la terre de rechercher l’anneau pour elle.</w:t>
      </w:r>
    </w:p>
    <w:p w:rsidR="00491D40" w:rsidRDefault="00491D40" w:rsidP="00491D40">
      <w:pPr>
        <w:jc w:val="center"/>
        <w:rPr>
          <w:sz w:val="40"/>
          <w:szCs w:val="40"/>
        </w:rPr>
      </w:pPr>
      <w:r w:rsidRPr="00491D40">
        <w:rPr>
          <w:noProof/>
          <w:sz w:val="40"/>
          <w:szCs w:val="40"/>
          <w:lang w:val="en-GB" w:eastAsia="en-GB"/>
        </w:rPr>
        <w:lastRenderedPageBreak/>
        <w:drawing>
          <wp:inline distT="0" distB="0" distL="0" distR="0">
            <wp:extent cx="2643683" cy="4001250"/>
            <wp:effectExtent l="19050" t="0" r="4267" b="0"/>
            <wp:docPr id="11" name="Image 10" descr="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7.jpg"/>
                    <pic:cNvPicPr/>
                  </pic:nvPicPr>
                  <pic:blipFill>
                    <a:blip r:embed="rId6" cstate="print"/>
                    <a:stretch>
                      <a:fillRect/>
                    </a:stretch>
                  </pic:blipFill>
                  <pic:spPr>
                    <a:xfrm>
                      <a:off x="0" y="0"/>
                      <a:ext cx="2645032" cy="4003292"/>
                    </a:xfrm>
                    <a:prstGeom prst="rect">
                      <a:avLst/>
                    </a:prstGeom>
                  </pic:spPr>
                </pic:pic>
              </a:graphicData>
            </a:graphic>
          </wp:inline>
        </w:drawing>
      </w:r>
    </w:p>
    <w:p w:rsidR="00491D40" w:rsidRPr="00491D40" w:rsidRDefault="00491D40" w:rsidP="00491D40">
      <w:pPr>
        <w:jc w:val="center"/>
        <w:rPr>
          <w:rFonts w:ascii="Calibri" w:eastAsia="Calibri" w:hAnsi="Calibri" w:cs="Calibri"/>
          <w:color w:val="FF0000"/>
          <w:sz w:val="40"/>
          <w:szCs w:val="40"/>
          <w:lang w:val="en-US"/>
        </w:rPr>
      </w:pPr>
      <w:r w:rsidRPr="00491D40">
        <w:rPr>
          <w:rFonts w:ascii="Calibri" w:eastAsia="Calibri" w:hAnsi="Calibri" w:cs="Calibri"/>
          <w:color w:val="FF0000"/>
          <w:sz w:val="40"/>
          <w:szCs w:val="40"/>
          <w:lang w:val="en-US"/>
        </w:rPr>
        <w:t>Here is a map and a compass. Join us at the big ant-hill in three days. We will be able to tell you where is your ring and who has taken it.</w:t>
      </w:r>
    </w:p>
    <w:p w:rsidR="00491D40" w:rsidRPr="00491D40" w:rsidRDefault="00491D40" w:rsidP="00491D40">
      <w:pPr>
        <w:jc w:val="center"/>
        <w:rPr>
          <w:sz w:val="40"/>
          <w:szCs w:val="40"/>
        </w:rPr>
      </w:pPr>
      <w:r w:rsidRPr="00491D40">
        <w:rPr>
          <w:rFonts w:ascii="Calibri" w:eastAsia="Calibri" w:hAnsi="Calibri" w:cs="Calibri"/>
          <w:color w:val="00B050"/>
          <w:sz w:val="40"/>
          <w:szCs w:val="40"/>
        </w:rPr>
        <w:t>Voici une carte et une boussole. Rendez-vous dans trois jours à la grande fourmilière. Nous pourrons te dire où est l’anneau et qui  te l’a pris.</w:t>
      </w:r>
    </w:p>
    <w:sectPr w:rsidR="00491D40" w:rsidRPr="00491D40" w:rsidSect="00D07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40"/>
    <w:rsid w:val="00225439"/>
    <w:rsid w:val="00491D40"/>
    <w:rsid w:val="00D07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F8125-2C95-4F94-A24E-4EA08A72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12E1540A</Template>
  <TotalTime>1</TotalTime>
  <Pages>3</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Clarins Logistique</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dc:creator>
  <cp:lastModifiedBy>S.Lee</cp:lastModifiedBy>
  <cp:revision>2</cp:revision>
  <dcterms:created xsi:type="dcterms:W3CDTF">2015-12-14T13:37:00Z</dcterms:created>
  <dcterms:modified xsi:type="dcterms:W3CDTF">2015-12-14T13:37:00Z</dcterms:modified>
</cp:coreProperties>
</file>