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2124"/>
        <w:gridCol w:w="2344"/>
        <w:gridCol w:w="2972"/>
        <w:gridCol w:w="2971"/>
        <w:gridCol w:w="3283"/>
      </w:tblGrid>
      <w:tr w:rsidR="006D21BB" w:rsidRPr="006D21BB" w14:paraId="1EB553AF" w14:textId="77777777" w:rsidTr="006D21BB">
        <w:trPr>
          <w:trHeight w:val="722"/>
        </w:trPr>
        <w:tc>
          <w:tcPr>
            <w:tcW w:w="1696" w:type="dxa"/>
            <w:vAlign w:val="center"/>
          </w:tcPr>
          <w:p w14:paraId="1A0C06F0" w14:textId="5F36B800" w:rsidR="006D21BB" w:rsidRPr="006D21BB" w:rsidRDefault="006D21BB" w:rsidP="006D21BB">
            <w:pPr>
              <w:jc w:val="center"/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D21BB"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  <w:t>Quest Story</w:t>
            </w:r>
          </w:p>
        </w:tc>
        <w:tc>
          <w:tcPr>
            <w:tcW w:w="2127" w:type="dxa"/>
            <w:vAlign w:val="center"/>
          </w:tcPr>
          <w:p w14:paraId="5A72DD3C" w14:textId="5E7B478C" w:rsidR="006D21BB" w:rsidRPr="006D21BB" w:rsidRDefault="006D21BB" w:rsidP="006D21BB">
            <w:pPr>
              <w:jc w:val="center"/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</w:pPr>
            <w:r w:rsidRPr="006D21BB"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  <w:t>Hero / Sidekicks</w:t>
            </w:r>
          </w:p>
        </w:tc>
        <w:tc>
          <w:tcPr>
            <w:tcW w:w="2268" w:type="dxa"/>
            <w:vAlign w:val="center"/>
          </w:tcPr>
          <w:p w14:paraId="039E1B8B" w14:textId="343B890A" w:rsidR="006D21BB" w:rsidRPr="006D21BB" w:rsidRDefault="006D21BB" w:rsidP="006D21BB">
            <w:pPr>
              <w:jc w:val="center"/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</w:pPr>
            <w:r w:rsidRPr="006D21BB"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  <w:t>Villain</w:t>
            </w:r>
          </w:p>
        </w:tc>
        <w:tc>
          <w:tcPr>
            <w:tcW w:w="2976" w:type="dxa"/>
            <w:vAlign w:val="center"/>
          </w:tcPr>
          <w:p w14:paraId="639367AE" w14:textId="7EC4F66A" w:rsidR="006D21BB" w:rsidRPr="006D21BB" w:rsidRDefault="006D21BB" w:rsidP="006D21BB">
            <w:pPr>
              <w:jc w:val="center"/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</w:pPr>
            <w:r w:rsidRPr="006D21BB"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  <w:t>Quest</w:t>
            </w:r>
          </w:p>
        </w:tc>
        <w:tc>
          <w:tcPr>
            <w:tcW w:w="2977" w:type="dxa"/>
            <w:vAlign w:val="center"/>
          </w:tcPr>
          <w:p w14:paraId="28FD634A" w14:textId="6416B3DE" w:rsidR="006D21BB" w:rsidRPr="006D21BB" w:rsidRDefault="006D21BB" w:rsidP="006D21BB">
            <w:pPr>
              <w:jc w:val="center"/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</w:pPr>
            <w:r w:rsidRPr="006D21BB"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  <w:t>Problem(s)</w:t>
            </w:r>
          </w:p>
        </w:tc>
        <w:tc>
          <w:tcPr>
            <w:tcW w:w="3290" w:type="dxa"/>
            <w:vAlign w:val="center"/>
          </w:tcPr>
          <w:p w14:paraId="1BD6E900" w14:textId="562EB39C" w:rsidR="006D21BB" w:rsidRPr="006D21BB" w:rsidRDefault="006D21BB" w:rsidP="006D21BB">
            <w:pPr>
              <w:jc w:val="center"/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</w:pPr>
            <w:r w:rsidRPr="006D21BB">
              <w:rPr>
                <w:rFonts w:ascii="Arial Nova" w:hAnsi="Arial Nova"/>
                <w:b/>
                <w:bCs/>
                <w:color w:val="C00000"/>
                <w:sz w:val="28"/>
                <w:szCs w:val="28"/>
                <w:u w:val="single"/>
              </w:rPr>
              <w:t>Solution(s)</w:t>
            </w:r>
          </w:p>
        </w:tc>
      </w:tr>
      <w:tr w:rsidR="006D21BB" w:rsidRPr="006D21BB" w14:paraId="46794460" w14:textId="77777777" w:rsidTr="006D21BB">
        <w:trPr>
          <w:trHeight w:val="1885"/>
        </w:trPr>
        <w:tc>
          <w:tcPr>
            <w:tcW w:w="1696" w:type="dxa"/>
            <w:vAlign w:val="center"/>
          </w:tcPr>
          <w:p w14:paraId="2D581A45" w14:textId="6AC20F12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Jason and the Golden Fleece</w:t>
            </w:r>
          </w:p>
        </w:tc>
        <w:tc>
          <w:tcPr>
            <w:tcW w:w="2127" w:type="dxa"/>
            <w:vAlign w:val="center"/>
          </w:tcPr>
          <w:p w14:paraId="39EE35AA" w14:textId="77777777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Jason</w:t>
            </w:r>
          </w:p>
          <w:p w14:paraId="27F49DAA" w14:textId="3B8C893F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His crew – the argonauts</w:t>
            </w:r>
          </w:p>
        </w:tc>
        <w:tc>
          <w:tcPr>
            <w:tcW w:w="2268" w:type="dxa"/>
            <w:vAlign w:val="center"/>
          </w:tcPr>
          <w:p w14:paraId="6E513901" w14:textId="14EFB810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Pelias (his Uncle) sends him on a dangerous quest</w:t>
            </w:r>
          </w:p>
        </w:tc>
        <w:tc>
          <w:tcPr>
            <w:tcW w:w="2976" w:type="dxa"/>
            <w:vAlign w:val="center"/>
          </w:tcPr>
          <w:p w14:paraId="3D04C8AF" w14:textId="3A6BEB14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Pelias asks Jason to bring him the golden fleece then he will free his father</w:t>
            </w:r>
          </w:p>
        </w:tc>
        <w:tc>
          <w:tcPr>
            <w:tcW w:w="2977" w:type="dxa"/>
            <w:vAlign w:val="center"/>
          </w:tcPr>
          <w:p w14:paraId="31327BA5" w14:textId="77C82F44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 w:rsidRPr="006D21BB">
              <w:rPr>
                <w:rFonts w:ascii="Arial Nova" w:hAnsi="Arial Nova"/>
                <w:sz w:val="24"/>
                <w:szCs w:val="24"/>
              </w:rPr>
              <w:t>*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6D21BB">
              <w:rPr>
                <w:rFonts w:ascii="Arial Nova" w:hAnsi="Arial Nova"/>
                <w:sz w:val="24"/>
                <w:szCs w:val="24"/>
              </w:rPr>
              <w:t>Harpies</w:t>
            </w:r>
          </w:p>
          <w:p w14:paraId="6494C51F" w14:textId="4893CFF2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* Clashing cliffs</w:t>
            </w:r>
          </w:p>
          <w:p w14:paraId="2DAAB665" w14:textId="542FA246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* Dragon tooth soldiers</w:t>
            </w:r>
          </w:p>
          <w:p w14:paraId="7B93BC02" w14:textId="0DF1796B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* Dragon guarding the fleece</w:t>
            </w:r>
          </w:p>
        </w:tc>
        <w:tc>
          <w:tcPr>
            <w:tcW w:w="3290" w:type="dxa"/>
            <w:vAlign w:val="center"/>
          </w:tcPr>
          <w:p w14:paraId="60255BA4" w14:textId="4FE58C8E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 w:rsidRPr="006D21BB">
              <w:rPr>
                <w:rFonts w:ascii="Arial Nova" w:hAnsi="Arial Nova"/>
                <w:sz w:val="24"/>
                <w:szCs w:val="24"/>
              </w:rPr>
              <w:t>*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Pr="006D21BB">
              <w:rPr>
                <w:rFonts w:ascii="Arial Nova" w:hAnsi="Arial Nova"/>
                <w:sz w:val="24"/>
                <w:szCs w:val="24"/>
              </w:rPr>
              <w:t>Harpies are killed</w:t>
            </w:r>
          </w:p>
          <w:p w14:paraId="14A4FE4B" w14:textId="1CE026C9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* Jason sails through the clashing cliffs</w:t>
            </w:r>
          </w:p>
          <w:p w14:paraId="3E3A56B9" w14:textId="5BBCE211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* Jason and his argonauts defeat the dragon tooth </w:t>
            </w:r>
            <w:proofErr w:type="gramStart"/>
            <w:r>
              <w:rPr>
                <w:rFonts w:ascii="Arial Nova" w:hAnsi="Arial Nova"/>
                <w:sz w:val="24"/>
                <w:szCs w:val="24"/>
              </w:rPr>
              <w:t>soldiers</w:t>
            </w:r>
            <w:proofErr w:type="gramEnd"/>
          </w:p>
          <w:p w14:paraId="6DA0A225" w14:textId="54E79D79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* Jason slays the dragon</w:t>
            </w:r>
          </w:p>
        </w:tc>
      </w:tr>
      <w:tr w:rsidR="006D21BB" w:rsidRPr="006D21BB" w14:paraId="23A8453D" w14:textId="77777777" w:rsidTr="00A50A40">
        <w:trPr>
          <w:trHeight w:val="3594"/>
        </w:trPr>
        <w:tc>
          <w:tcPr>
            <w:tcW w:w="1696" w:type="dxa"/>
            <w:vAlign w:val="center"/>
          </w:tcPr>
          <w:p w14:paraId="3540F61C" w14:textId="6004D48D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Lost and Found</w:t>
            </w:r>
          </w:p>
        </w:tc>
        <w:tc>
          <w:tcPr>
            <w:tcW w:w="2127" w:type="dxa"/>
            <w:vAlign w:val="center"/>
          </w:tcPr>
          <w:p w14:paraId="182E64D8" w14:textId="022EFA96" w:rsidR="006D21BB" w:rsidRPr="006D21BB" w:rsidRDefault="00F07720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Boy and penguin </w:t>
            </w:r>
          </w:p>
        </w:tc>
        <w:tc>
          <w:tcPr>
            <w:tcW w:w="2268" w:type="dxa"/>
            <w:vAlign w:val="center"/>
          </w:tcPr>
          <w:p w14:paraId="46DF6FAF" w14:textId="045676FD" w:rsidR="006D21BB" w:rsidRPr="006D21BB" w:rsidRDefault="00F07720" w:rsidP="006D21BB">
            <w:pPr>
              <w:rPr>
                <w:rFonts w:ascii="Arial Nova" w:hAnsi="Arial Nova"/>
                <w:sz w:val="24"/>
                <w:szCs w:val="24"/>
              </w:rPr>
            </w:pPr>
            <w:r w:rsidRPr="003625F4">
              <w:rPr>
                <w:rFonts w:ascii="Arial Nova" w:hAnsi="Arial Nova"/>
                <w:sz w:val="72"/>
                <w:szCs w:val="72"/>
              </w:rPr>
              <w:t>none</w:t>
            </w:r>
          </w:p>
        </w:tc>
        <w:tc>
          <w:tcPr>
            <w:tcW w:w="2976" w:type="dxa"/>
            <w:vAlign w:val="center"/>
          </w:tcPr>
          <w:p w14:paraId="04CC75C7" w14:textId="133A1995" w:rsidR="006D21BB" w:rsidRPr="006D21BB" w:rsidRDefault="003625F4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boy wanted to take the penguin back home.</w:t>
            </w:r>
          </w:p>
        </w:tc>
        <w:tc>
          <w:tcPr>
            <w:tcW w:w="2977" w:type="dxa"/>
            <w:vAlign w:val="center"/>
          </w:tcPr>
          <w:p w14:paraId="32CF07AB" w14:textId="074B51B0" w:rsidR="006D21BB" w:rsidRPr="006D21BB" w:rsidRDefault="003625F4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lost and found office didn’t know anyone looking for their penguin. He asked the birds but they ignored him. He asked his duck but he floated away.</w:t>
            </w:r>
            <w:r w:rsidR="002A2B0A">
              <w:rPr>
                <w:rFonts w:ascii="Arial Nova" w:hAnsi="Arial Nova"/>
                <w:sz w:val="24"/>
                <w:szCs w:val="24"/>
              </w:rPr>
              <w:t xml:space="preserve"> The boy asked the boat but his voice was to quiet compared to the ships horn.</w:t>
            </w:r>
            <w:r w:rsidR="00A50A40">
              <w:rPr>
                <w:rFonts w:ascii="Arial Nova" w:hAnsi="Arial Nova"/>
                <w:sz w:val="24"/>
                <w:szCs w:val="24"/>
              </w:rPr>
              <w:t xml:space="preserve"> The penguin was nowhere to be found so he sadly sailed back towards </w:t>
            </w:r>
            <w:proofErr w:type="gramStart"/>
            <w:r w:rsidR="00A50A40">
              <w:rPr>
                <w:rFonts w:ascii="Arial Nova" w:hAnsi="Arial Nova"/>
                <w:sz w:val="24"/>
                <w:szCs w:val="24"/>
              </w:rPr>
              <w:t>home .</w:t>
            </w:r>
            <w:proofErr w:type="gramEnd"/>
          </w:p>
        </w:tc>
        <w:tc>
          <w:tcPr>
            <w:tcW w:w="3290" w:type="dxa"/>
            <w:vAlign w:val="center"/>
          </w:tcPr>
          <w:p w14:paraId="4A0BF0E8" w14:textId="77777777" w:rsidR="00584283" w:rsidRDefault="003625F4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The boy found out that </w:t>
            </w:r>
            <w:r w:rsidR="00584283">
              <w:rPr>
                <w:rFonts w:ascii="Arial Nova" w:hAnsi="Arial Nova"/>
                <w:sz w:val="24"/>
                <w:szCs w:val="24"/>
              </w:rPr>
              <w:t>penguins</w:t>
            </w:r>
            <w:r>
              <w:rPr>
                <w:rFonts w:ascii="Arial Nova" w:hAnsi="Arial Nova"/>
                <w:sz w:val="24"/>
                <w:szCs w:val="24"/>
              </w:rPr>
              <w:t xml:space="preserve"> come fro</w:t>
            </w:r>
            <w:r w:rsidR="00866076">
              <w:rPr>
                <w:rFonts w:ascii="Arial Nova" w:hAnsi="Arial Nova"/>
                <w:sz w:val="24"/>
                <w:szCs w:val="24"/>
              </w:rPr>
              <w:t xml:space="preserve">m the </w:t>
            </w:r>
          </w:p>
          <w:p w14:paraId="4B6603B0" w14:textId="2AC0DB1C" w:rsidR="006D21BB" w:rsidRPr="006D21BB" w:rsidRDefault="0025471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</w:t>
            </w:r>
            <w:r w:rsidR="00866076">
              <w:rPr>
                <w:rFonts w:ascii="Arial Nova" w:hAnsi="Arial Nova"/>
                <w:sz w:val="24"/>
                <w:szCs w:val="24"/>
              </w:rPr>
              <w:t xml:space="preserve">outh </w:t>
            </w:r>
            <w:proofErr w:type="gramStart"/>
            <w:r>
              <w:rPr>
                <w:rFonts w:ascii="Arial Nova" w:hAnsi="Arial Nova"/>
                <w:sz w:val="24"/>
                <w:szCs w:val="24"/>
              </w:rPr>
              <w:t>P</w:t>
            </w:r>
            <w:r w:rsidR="00866076">
              <w:rPr>
                <w:rFonts w:ascii="Arial Nova" w:hAnsi="Arial Nova"/>
                <w:sz w:val="24"/>
                <w:szCs w:val="24"/>
              </w:rPr>
              <w:t>ole .</w:t>
            </w:r>
            <w:proofErr w:type="gramEnd"/>
            <w:r w:rsidR="003625F4">
              <w:rPr>
                <w:rFonts w:ascii="Arial Nova" w:hAnsi="Arial Nova"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sz w:val="24"/>
                <w:szCs w:val="24"/>
              </w:rPr>
              <w:t>T</w:t>
            </w:r>
            <w:r w:rsidR="00584283">
              <w:rPr>
                <w:rFonts w:ascii="Arial Nova" w:hAnsi="Arial Nova"/>
                <w:sz w:val="24"/>
                <w:szCs w:val="24"/>
              </w:rPr>
              <w:t>he boy and the penguin found a boat in a cupboard so they tested it for their journey.</w:t>
            </w:r>
            <w:r w:rsidR="00E60E36">
              <w:rPr>
                <w:rFonts w:ascii="Arial Nova" w:hAnsi="Arial Nova"/>
                <w:sz w:val="24"/>
                <w:szCs w:val="24"/>
              </w:rPr>
              <w:t xml:space="preserve"> They arrived but the penguin still looked </w:t>
            </w:r>
            <w:proofErr w:type="gramStart"/>
            <w:r w:rsidR="00E60E36">
              <w:rPr>
                <w:rFonts w:ascii="Arial Nova" w:hAnsi="Arial Nova"/>
                <w:sz w:val="24"/>
                <w:szCs w:val="24"/>
              </w:rPr>
              <w:t>sad .</w:t>
            </w:r>
            <w:proofErr w:type="gramEnd"/>
            <w:r w:rsidR="0072423B">
              <w:rPr>
                <w:rFonts w:ascii="Arial Nova" w:hAnsi="Arial Nova"/>
                <w:sz w:val="24"/>
                <w:szCs w:val="24"/>
              </w:rPr>
              <w:t xml:space="preserve"> The boy realized that the peng</w:t>
            </w:r>
            <w:r w:rsidR="004C1090">
              <w:rPr>
                <w:rFonts w:ascii="Arial Nova" w:hAnsi="Arial Nova"/>
                <w:sz w:val="24"/>
                <w:szCs w:val="24"/>
              </w:rPr>
              <w:t xml:space="preserve">uin was just lonely so he sailed </w:t>
            </w:r>
            <w:proofErr w:type="gramStart"/>
            <w:r w:rsidR="004C1090">
              <w:rPr>
                <w:rFonts w:ascii="Arial Nova" w:hAnsi="Arial Nova"/>
                <w:sz w:val="24"/>
                <w:szCs w:val="24"/>
              </w:rPr>
              <w:t>back .</w:t>
            </w:r>
            <w:proofErr w:type="gramEnd"/>
            <w:r w:rsidR="00A50A40">
              <w:rPr>
                <w:rFonts w:ascii="Arial Nova" w:hAnsi="Arial Nova"/>
                <w:sz w:val="24"/>
                <w:szCs w:val="24"/>
              </w:rPr>
              <w:t xml:space="preserve"> As he sailed back home he found penguin</w:t>
            </w:r>
            <w:r w:rsidR="0042153E">
              <w:rPr>
                <w:rFonts w:ascii="Arial Nova" w:hAnsi="Arial Nova"/>
                <w:sz w:val="24"/>
                <w:szCs w:val="24"/>
              </w:rPr>
              <w:t xml:space="preserve"> and he made the penguin a friend </w:t>
            </w:r>
            <w:proofErr w:type="gramStart"/>
            <w:r w:rsidR="0042153E">
              <w:rPr>
                <w:rFonts w:ascii="Arial Nova" w:hAnsi="Arial Nova"/>
                <w:sz w:val="24"/>
                <w:szCs w:val="24"/>
              </w:rPr>
              <w:t>forever .</w:t>
            </w:r>
            <w:proofErr w:type="gramEnd"/>
          </w:p>
        </w:tc>
      </w:tr>
      <w:tr w:rsidR="006D21BB" w:rsidRPr="006D21BB" w14:paraId="41049A77" w14:textId="77777777" w:rsidTr="006D21BB">
        <w:trPr>
          <w:trHeight w:val="1885"/>
        </w:trPr>
        <w:tc>
          <w:tcPr>
            <w:tcW w:w="1696" w:type="dxa"/>
            <w:vAlign w:val="center"/>
          </w:tcPr>
          <w:p w14:paraId="097507E2" w14:textId="55649526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Way Back Home</w:t>
            </w:r>
          </w:p>
        </w:tc>
        <w:tc>
          <w:tcPr>
            <w:tcW w:w="2127" w:type="dxa"/>
            <w:vAlign w:val="center"/>
          </w:tcPr>
          <w:p w14:paraId="69BC30F5" w14:textId="6D2BEE03" w:rsidR="006D21BB" w:rsidRPr="006D21BB" w:rsidRDefault="000A1255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boy and the Alien.</w:t>
            </w:r>
          </w:p>
        </w:tc>
        <w:tc>
          <w:tcPr>
            <w:tcW w:w="2268" w:type="dxa"/>
            <w:vAlign w:val="center"/>
          </w:tcPr>
          <w:p w14:paraId="73AF0842" w14:textId="076026A7" w:rsidR="006D21BB" w:rsidRPr="006D21BB" w:rsidRDefault="000A1255" w:rsidP="006D21BB">
            <w:pPr>
              <w:rPr>
                <w:rFonts w:ascii="Arial Nova" w:hAnsi="Arial Nova"/>
                <w:sz w:val="24"/>
                <w:szCs w:val="24"/>
              </w:rPr>
            </w:pPr>
            <w:r w:rsidRPr="000A1255">
              <w:rPr>
                <w:rFonts w:ascii="Arial Nova" w:hAnsi="Arial Nova"/>
                <w:sz w:val="96"/>
                <w:szCs w:val="96"/>
              </w:rPr>
              <w:t>none</w:t>
            </w:r>
          </w:p>
        </w:tc>
        <w:tc>
          <w:tcPr>
            <w:tcW w:w="2976" w:type="dxa"/>
            <w:vAlign w:val="center"/>
          </w:tcPr>
          <w:p w14:paraId="1CDCC357" w14:textId="597A13C8" w:rsidR="006D21BB" w:rsidRPr="006D21BB" w:rsidRDefault="000A1255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boy wanted to go back home.</w:t>
            </w:r>
          </w:p>
        </w:tc>
        <w:tc>
          <w:tcPr>
            <w:tcW w:w="2977" w:type="dxa"/>
            <w:vAlign w:val="center"/>
          </w:tcPr>
          <w:p w14:paraId="5C3EA1B7" w14:textId="0E7267DB" w:rsidR="006D21BB" w:rsidRPr="006D21BB" w:rsidRDefault="000A1255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fuel in his aeroplane was low and it landed on the moon.</w:t>
            </w:r>
          </w:p>
        </w:tc>
        <w:tc>
          <w:tcPr>
            <w:tcW w:w="3290" w:type="dxa"/>
            <w:vAlign w:val="center"/>
          </w:tcPr>
          <w:p w14:paraId="69CEE3C3" w14:textId="6D223956" w:rsidR="006D21BB" w:rsidRPr="006D21BB" w:rsidRDefault="000A1255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He found an alien and it helped </w:t>
            </w:r>
            <w:r w:rsidR="000847F1">
              <w:rPr>
                <w:rFonts w:ascii="Arial Nova" w:hAnsi="Arial Nova"/>
                <w:sz w:val="24"/>
                <w:szCs w:val="24"/>
              </w:rPr>
              <w:t>him figure out how to fix their problems by sending the boy back to earth to get a screwdriver and a fuel bottle. When he got back the alien fixed his problems and the boy fixed the alien’ s problems.</w:t>
            </w:r>
          </w:p>
        </w:tc>
      </w:tr>
      <w:tr w:rsidR="006D21BB" w:rsidRPr="006D21BB" w14:paraId="78837987" w14:textId="77777777" w:rsidTr="006D21BB">
        <w:trPr>
          <w:trHeight w:val="1885"/>
        </w:trPr>
        <w:tc>
          <w:tcPr>
            <w:tcW w:w="1696" w:type="dxa"/>
            <w:vAlign w:val="center"/>
          </w:tcPr>
          <w:p w14:paraId="68A68CE9" w14:textId="6D1D90F3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lastRenderedPageBreak/>
              <w:t>The Quest</w:t>
            </w:r>
          </w:p>
        </w:tc>
        <w:tc>
          <w:tcPr>
            <w:tcW w:w="2127" w:type="dxa"/>
            <w:vAlign w:val="center"/>
          </w:tcPr>
          <w:p w14:paraId="5878C400" w14:textId="6B193B62" w:rsidR="006D21BB" w:rsidRPr="006D21BB" w:rsidRDefault="007432EA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Sarah and Mali</w:t>
            </w:r>
          </w:p>
        </w:tc>
        <w:tc>
          <w:tcPr>
            <w:tcW w:w="2268" w:type="dxa"/>
            <w:vAlign w:val="center"/>
          </w:tcPr>
          <w:p w14:paraId="2C04096B" w14:textId="683DCE7A" w:rsidR="006D21BB" w:rsidRPr="006D21BB" w:rsidRDefault="007432EA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Dad</w:t>
            </w:r>
          </w:p>
        </w:tc>
        <w:tc>
          <w:tcPr>
            <w:tcW w:w="2976" w:type="dxa"/>
            <w:vAlign w:val="center"/>
          </w:tcPr>
          <w:p w14:paraId="31EA2A69" w14:textId="5F74AEC4" w:rsidR="006D21BB" w:rsidRPr="006D21BB" w:rsidRDefault="007432EA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Mali and Sarah want to explore the world and they don’t want to get bored.</w:t>
            </w:r>
          </w:p>
        </w:tc>
        <w:tc>
          <w:tcPr>
            <w:tcW w:w="2977" w:type="dxa"/>
            <w:vAlign w:val="center"/>
          </w:tcPr>
          <w:p w14:paraId="7F69BE21" w14:textId="718CC1F5" w:rsidR="006D21BB" w:rsidRPr="007022C0" w:rsidRDefault="007022C0" w:rsidP="007022C0">
            <w:pPr>
              <w:rPr>
                <w:rFonts w:ascii="Arial Nova" w:hAnsi="Arial Nova"/>
                <w:sz w:val="24"/>
                <w:szCs w:val="24"/>
              </w:rPr>
            </w:pPr>
            <w:r w:rsidRPr="007022C0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6D1FDB">
              <w:rPr>
                <w:rFonts w:ascii="Arial Nova" w:hAnsi="Arial Nova"/>
                <w:sz w:val="24"/>
                <w:szCs w:val="24"/>
              </w:rPr>
              <w:t xml:space="preserve">A deep </w:t>
            </w:r>
            <w:proofErr w:type="gramStart"/>
            <w:r w:rsidR="006D1FDB">
              <w:rPr>
                <w:rFonts w:ascii="Arial Nova" w:hAnsi="Arial Nova"/>
                <w:sz w:val="24"/>
                <w:szCs w:val="24"/>
              </w:rPr>
              <w:t>hole ,</w:t>
            </w:r>
            <w:proofErr w:type="gramEnd"/>
            <w:r w:rsidR="006D1FDB">
              <w:rPr>
                <w:rFonts w:ascii="Arial Nova" w:hAnsi="Arial Nova"/>
                <w:sz w:val="24"/>
                <w:szCs w:val="24"/>
              </w:rPr>
              <w:t xml:space="preserve"> a huge mountain , another huge mountain , Dad saying not to go , the cave and the cavern.</w:t>
            </w:r>
          </w:p>
        </w:tc>
        <w:tc>
          <w:tcPr>
            <w:tcW w:w="3290" w:type="dxa"/>
            <w:vAlign w:val="center"/>
          </w:tcPr>
          <w:p w14:paraId="0A5EB71E" w14:textId="59299F6A" w:rsidR="00CA458F" w:rsidRDefault="00CA458F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They go into the cave.</w:t>
            </w:r>
          </w:p>
          <w:p w14:paraId="16AFFCD7" w14:textId="51581FA6" w:rsidR="006D21BB" w:rsidRPr="006D21BB" w:rsidRDefault="00CA458F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They go back through the cave. They use their packed rope for both mountains they don’t listen to dad and they run out of the cavern with the Skylander.</w:t>
            </w:r>
          </w:p>
        </w:tc>
      </w:tr>
      <w:tr w:rsidR="006D21BB" w:rsidRPr="006D21BB" w14:paraId="15B787B5" w14:textId="77777777" w:rsidTr="000847F1">
        <w:trPr>
          <w:trHeight w:val="3060"/>
        </w:trPr>
        <w:tc>
          <w:tcPr>
            <w:tcW w:w="1696" w:type="dxa"/>
            <w:vAlign w:val="center"/>
          </w:tcPr>
          <w:p w14:paraId="66DA1D70" w14:textId="390BE3E5" w:rsidR="006D21BB" w:rsidRP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Medusa – The Quest of Perseus</w:t>
            </w:r>
          </w:p>
        </w:tc>
        <w:tc>
          <w:tcPr>
            <w:tcW w:w="2127" w:type="dxa"/>
            <w:vAlign w:val="center"/>
          </w:tcPr>
          <w:p w14:paraId="6FB6ADCD" w14:textId="6477566D" w:rsidR="006D21BB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Perseus</w:t>
            </w:r>
          </w:p>
          <w:p w14:paraId="1D7137C1" w14:textId="77777777" w:rsidR="008E4507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64E532CF" w14:textId="77777777" w:rsidR="008E4507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3A862454" w14:textId="77777777" w:rsidR="008E4507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1231C4FC" w14:textId="77777777" w:rsidR="008E4507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3C18FF42" w14:textId="77777777" w:rsidR="008E4507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58A83305" w14:textId="1A5EA628" w:rsidR="008E4507" w:rsidRPr="006D21BB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BCA987" w14:textId="77777777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7C64D039" w14:textId="6E4478DE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Minerva</w:t>
            </w:r>
          </w:p>
          <w:p w14:paraId="6C9AF55F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56ED87DA" w14:textId="4F91BAA1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24B19D30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14AD21DB" w14:textId="50F887BA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697BDB1C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59E2DB87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53B2BE5E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631E3C10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1F48F25B" w14:textId="77777777" w:rsid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  <w:p w14:paraId="47BA1EC8" w14:textId="19F32115" w:rsidR="008E4507" w:rsidRPr="008E4507" w:rsidRDefault="008E4507" w:rsidP="008E4507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2A5F1D3" w14:textId="22B0566C" w:rsidR="006D21BB" w:rsidRDefault="00D35E6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Perseus a young God has to slay the gorgon monster/</w:t>
            </w:r>
            <w:proofErr w:type="gramStart"/>
            <w:r>
              <w:rPr>
                <w:rFonts w:ascii="Arial Nova" w:hAnsi="Arial Nova"/>
                <w:sz w:val="24"/>
                <w:szCs w:val="24"/>
              </w:rPr>
              <w:t>Medusa .</w:t>
            </w:r>
            <w:proofErr w:type="gramEnd"/>
          </w:p>
          <w:p w14:paraId="4DD23BF7" w14:textId="77777777" w:rsidR="008E4507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4A3BC1F0" w14:textId="433B1CF2" w:rsidR="008E4507" w:rsidRPr="006D21BB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18BE183" w14:textId="765607DA" w:rsidR="006D21BB" w:rsidRPr="006D21BB" w:rsidRDefault="008E4507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Minerva turns Medusa into a gorgon monster and she horrifies the people because if someone looked at </w:t>
            </w:r>
            <w:proofErr w:type="gramStart"/>
            <w:r>
              <w:rPr>
                <w:rFonts w:ascii="Arial Nova" w:hAnsi="Arial Nova"/>
                <w:sz w:val="24"/>
                <w:szCs w:val="24"/>
              </w:rPr>
              <w:t>her</w:t>
            </w:r>
            <w:proofErr w:type="gramEnd"/>
            <w:r>
              <w:rPr>
                <w:rFonts w:ascii="Arial Nova" w:hAnsi="Arial Nova"/>
                <w:sz w:val="24"/>
                <w:szCs w:val="24"/>
              </w:rPr>
              <w:t xml:space="preserve"> they would turn to stone.</w:t>
            </w:r>
          </w:p>
        </w:tc>
        <w:tc>
          <w:tcPr>
            <w:tcW w:w="3290" w:type="dxa"/>
            <w:vAlign w:val="center"/>
          </w:tcPr>
          <w:p w14:paraId="1E5749D1" w14:textId="000F85A2" w:rsidR="006D21BB" w:rsidRPr="006D21BB" w:rsidRDefault="00D35E6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Perseus uses shield by putting it in front of his face so it reflects but the reflection stayed on the </w:t>
            </w:r>
            <w:r w:rsidR="00382C42">
              <w:rPr>
                <w:rFonts w:ascii="Arial Nova" w:hAnsi="Arial Nova"/>
                <w:sz w:val="24"/>
                <w:szCs w:val="24"/>
              </w:rPr>
              <w:t>shield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382C42">
              <w:rPr>
                <w:rFonts w:ascii="Arial Nova" w:hAnsi="Arial Nova"/>
                <w:sz w:val="24"/>
                <w:szCs w:val="24"/>
              </w:rPr>
              <w:t xml:space="preserve">so he quickly covered it with his cape </w:t>
            </w:r>
            <w:r>
              <w:rPr>
                <w:rFonts w:ascii="Arial Nova" w:hAnsi="Arial Nova"/>
                <w:sz w:val="24"/>
                <w:szCs w:val="24"/>
              </w:rPr>
              <w:t>and</w:t>
            </w:r>
            <w:r w:rsidR="00382C42">
              <w:rPr>
                <w:rFonts w:ascii="Arial Nova" w:hAnsi="Arial Nova"/>
                <w:sz w:val="24"/>
                <w:szCs w:val="24"/>
              </w:rPr>
              <w:t xml:space="preserve"> killed </w:t>
            </w:r>
            <w:r>
              <w:rPr>
                <w:rFonts w:ascii="Arial Nova" w:hAnsi="Arial Nova"/>
                <w:sz w:val="24"/>
                <w:szCs w:val="24"/>
              </w:rPr>
              <w:t>Medusa</w:t>
            </w:r>
          </w:p>
        </w:tc>
      </w:tr>
      <w:tr w:rsidR="006D21BB" w:rsidRPr="006D21BB" w14:paraId="51EC309C" w14:textId="77777777" w:rsidTr="000847F1">
        <w:trPr>
          <w:trHeight w:val="3662"/>
        </w:trPr>
        <w:tc>
          <w:tcPr>
            <w:tcW w:w="1696" w:type="dxa"/>
            <w:vAlign w:val="center"/>
          </w:tcPr>
          <w:p w14:paraId="5C5D01D9" w14:textId="45A7AD4C" w:rsidR="006D21BB" w:rsidRDefault="006D21BB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Story of St George</w:t>
            </w:r>
          </w:p>
        </w:tc>
        <w:tc>
          <w:tcPr>
            <w:tcW w:w="2127" w:type="dxa"/>
            <w:vAlign w:val="center"/>
          </w:tcPr>
          <w:p w14:paraId="771CD598" w14:textId="200E4F80" w:rsidR="006D21BB" w:rsidRPr="006D21BB" w:rsidRDefault="003C2E4E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St. George and the princess</w:t>
            </w:r>
          </w:p>
        </w:tc>
        <w:tc>
          <w:tcPr>
            <w:tcW w:w="2268" w:type="dxa"/>
            <w:vAlign w:val="center"/>
          </w:tcPr>
          <w:p w14:paraId="283B1A69" w14:textId="23C86700" w:rsidR="006D21BB" w:rsidRPr="006D21BB" w:rsidRDefault="003C2E4E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Dragon</w:t>
            </w:r>
          </w:p>
        </w:tc>
        <w:tc>
          <w:tcPr>
            <w:tcW w:w="2976" w:type="dxa"/>
            <w:vAlign w:val="center"/>
          </w:tcPr>
          <w:p w14:paraId="7E710116" w14:textId="4D9120C2" w:rsidR="006D21BB" w:rsidRPr="006D21BB" w:rsidRDefault="003C2E4E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St. George would slay the dragon.</w:t>
            </w:r>
          </w:p>
        </w:tc>
        <w:tc>
          <w:tcPr>
            <w:tcW w:w="2977" w:type="dxa"/>
            <w:vAlign w:val="center"/>
          </w:tcPr>
          <w:p w14:paraId="050F836B" w14:textId="34A2C107" w:rsidR="003C2E4E" w:rsidRDefault="003C2E4E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dragon would eat everyone with its breath.</w:t>
            </w:r>
          </w:p>
          <w:p w14:paraId="62D409AD" w14:textId="77777777" w:rsidR="00C0108C" w:rsidRDefault="00C0108C" w:rsidP="006D21BB">
            <w:pPr>
              <w:rPr>
                <w:rFonts w:ascii="Arial Nova" w:hAnsi="Arial Nova"/>
                <w:sz w:val="24"/>
                <w:szCs w:val="24"/>
              </w:rPr>
            </w:pPr>
          </w:p>
          <w:p w14:paraId="5043AC1E" w14:textId="31DF2EC3" w:rsidR="006D21BB" w:rsidRPr="006D21BB" w:rsidRDefault="003C2E4E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 xml:space="preserve">This month the king drew out the princess and by the laws she would have to be sacrificed. </w:t>
            </w:r>
          </w:p>
        </w:tc>
        <w:tc>
          <w:tcPr>
            <w:tcW w:w="3290" w:type="dxa"/>
            <w:vAlign w:val="center"/>
          </w:tcPr>
          <w:p w14:paraId="14034DA3" w14:textId="5DC62D9F" w:rsidR="00C0108C" w:rsidRDefault="003C2E4E" w:rsidP="006D21BB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The tows men made an agreement with the dragon saying that they would feed it one person a month.</w:t>
            </w:r>
          </w:p>
          <w:p w14:paraId="4F2ECFF1" w14:textId="19E94D36" w:rsidR="003C2E4E" w:rsidRPr="006D21BB" w:rsidRDefault="00C0108C" w:rsidP="006D21BB">
            <w:pPr>
              <w:rPr>
                <w:rFonts w:ascii="Arial Nova" w:hAnsi="Arial Nova"/>
                <w:sz w:val="24"/>
                <w:szCs w:val="24"/>
              </w:rPr>
            </w:pPr>
            <w:r w:rsidRPr="00C0108C">
              <w:rPr>
                <w:rFonts w:ascii="Arial Nova" w:hAnsi="Arial Nova"/>
                <w:sz w:val="24"/>
                <w:szCs w:val="24"/>
              </w:rPr>
              <w:t>The towns men didn’t know how to pick so they decided they would draw people for the dragon to eat.</w:t>
            </w:r>
            <w:r>
              <w:rPr>
                <w:rFonts w:ascii="Arial Nova" w:hAnsi="Arial Nova"/>
                <w:sz w:val="24"/>
                <w:szCs w:val="24"/>
              </w:rPr>
              <w:t xml:space="preserve"> St. George saved the princess by untying the rope and possessing the dragon with a magic belt and then slaying it.</w:t>
            </w:r>
          </w:p>
        </w:tc>
      </w:tr>
    </w:tbl>
    <w:p w14:paraId="46981D42" w14:textId="77777777" w:rsidR="00596189" w:rsidRDefault="00596189"/>
    <w:sectPr w:rsidR="00596189" w:rsidSect="006D21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7CD"/>
    <w:multiLevelType w:val="hybridMultilevel"/>
    <w:tmpl w:val="7146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4582"/>
    <w:multiLevelType w:val="hybridMultilevel"/>
    <w:tmpl w:val="C0A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1C5"/>
    <w:multiLevelType w:val="hybridMultilevel"/>
    <w:tmpl w:val="B0E4C806"/>
    <w:lvl w:ilvl="0" w:tplc="55088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184"/>
    <w:multiLevelType w:val="hybridMultilevel"/>
    <w:tmpl w:val="AD947E18"/>
    <w:lvl w:ilvl="0" w:tplc="0BCAA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A765E"/>
    <w:multiLevelType w:val="hybridMultilevel"/>
    <w:tmpl w:val="76F8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1A53"/>
    <w:multiLevelType w:val="hybridMultilevel"/>
    <w:tmpl w:val="4F16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B"/>
    <w:rsid w:val="000847F1"/>
    <w:rsid w:val="000A1255"/>
    <w:rsid w:val="0025471B"/>
    <w:rsid w:val="002A2B0A"/>
    <w:rsid w:val="00326E2B"/>
    <w:rsid w:val="003625F4"/>
    <w:rsid w:val="00382C42"/>
    <w:rsid w:val="003C2E4E"/>
    <w:rsid w:val="0042153E"/>
    <w:rsid w:val="004C1090"/>
    <w:rsid w:val="00584283"/>
    <w:rsid w:val="00596189"/>
    <w:rsid w:val="006D1FDB"/>
    <w:rsid w:val="006D21BB"/>
    <w:rsid w:val="007022C0"/>
    <w:rsid w:val="0072423B"/>
    <w:rsid w:val="007432EA"/>
    <w:rsid w:val="00866076"/>
    <w:rsid w:val="008E4507"/>
    <w:rsid w:val="00A16FEA"/>
    <w:rsid w:val="00A50A40"/>
    <w:rsid w:val="00C0108C"/>
    <w:rsid w:val="00CA458F"/>
    <w:rsid w:val="00D35E6B"/>
    <w:rsid w:val="00E342B1"/>
    <w:rsid w:val="00E60E36"/>
    <w:rsid w:val="00F0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F41D"/>
  <w15:chartTrackingRefBased/>
  <w15:docId w15:val="{D9D18B4C-8373-44C5-B672-231E9797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Lee</dc:creator>
  <cp:keywords/>
  <dc:description/>
  <cp:lastModifiedBy>Sheila Lee</cp:lastModifiedBy>
  <cp:revision>2</cp:revision>
  <dcterms:created xsi:type="dcterms:W3CDTF">2020-04-05T22:42:00Z</dcterms:created>
  <dcterms:modified xsi:type="dcterms:W3CDTF">2020-04-05T22:42:00Z</dcterms:modified>
</cp:coreProperties>
</file>